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5F" w:rsidRDefault="00181F5F" w:rsidP="00181F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II. kola volby </w:t>
      </w:r>
    </w:p>
    <w:p w:rsidR="00181F5F" w:rsidRDefault="00181F5F" w:rsidP="00181F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prezidenta </w:t>
      </w:r>
      <w:proofErr w:type="gramStart"/>
      <w:r>
        <w:rPr>
          <w:rFonts w:ascii="Arial" w:hAnsi="Arial" w:cs="Arial"/>
          <w:b/>
          <w:sz w:val="28"/>
          <w:szCs w:val="28"/>
        </w:rPr>
        <w:t>České  republiky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ve dnech 26. a 27. ledna 2018</w:t>
      </w:r>
    </w:p>
    <w:p w:rsidR="00181F5F" w:rsidRDefault="00181F5F" w:rsidP="00181F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>
        <w:rPr>
          <w:rFonts w:ascii="Arial" w:hAnsi="Arial" w:cs="Arial"/>
          <w:b/>
          <w:sz w:val="28"/>
          <w:szCs w:val="28"/>
        </w:rPr>
        <w:t>Radkov</w:t>
      </w:r>
    </w:p>
    <w:p w:rsidR="00181F5F" w:rsidRDefault="00181F5F" w:rsidP="00181F5F">
      <w:pPr>
        <w:rPr>
          <w:rFonts w:ascii="Arial" w:hAnsi="Arial" w:cs="Arial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b) zákona č. 275/2012 Sb., o volbě prezidenta republiky a o změně některých zákonů (zákon o volbě prezidenta republiky), ve znění pozdějších předpisů,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  v o l i č </w:t>
      </w:r>
      <w:proofErr w:type="gramStart"/>
      <w:r>
        <w:rPr>
          <w:rFonts w:ascii="Arial" w:hAnsi="Arial" w:cs="Arial"/>
          <w:b/>
          <w:sz w:val="22"/>
          <w:szCs w:val="22"/>
        </w:rPr>
        <w:t>e ,</w:t>
      </w:r>
      <w:proofErr w:type="gramEnd"/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b/>
          <w:sz w:val="22"/>
          <w:szCs w:val="22"/>
        </w:rPr>
        <w:t>II.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26. ledna 2018 v době od 14:00 do 22:00 hodin</w:t>
      </w:r>
    </w:p>
    <w:p w:rsidR="00181F5F" w:rsidRDefault="00181F5F" w:rsidP="00181F5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 sobotu 27. ledna 2018 v době od 8:00 do 14:00 hodin.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č.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1F5F" w:rsidRDefault="00181F5F" w:rsidP="00181F5F">
      <w:pPr>
        <w:tabs>
          <w:tab w:val="num" w:pos="360"/>
        </w:tabs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</w:t>
      </w:r>
      <w:proofErr w:type="gramStart"/>
      <w:r>
        <w:rPr>
          <w:rFonts w:ascii="Arial" w:hAnsi="Arial" w:cs="Arial"/>
          <w:sz w:val="22"/>
          <w:szCs w:val="22"/>
        </w:rPr>
        <w:t xml:space="preserve">sídlem:  </w:t>
      </w:r>
      <w:r>
        <w:rPr>
          <w:rFonts w:ascii="Arial" w:hAnsi="Arial" w:cs="Arial"/>
          <w:i/>
          <w:sz w:val="22"/>
          <w:szCs w:val="22"/>
        </w:rPr>
        <w:t>Obecní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úřad Radkov č.p. 3</w:t>
      </w:r>
    </w:p>
    <w:p w:rsidR="00181F5F" w:rsidRDefault="00181F5F" w:rsidP="00181F5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   skutečnosti stanovenými doklady, nebude mu hlasování umožněno.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Hlasovací lístky pro II. kolo volby se voličům do domácností nedodávají, volič tyto obdrží přímo ve volební místnosti! </w:t>
      </w: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</w:p>
    <w:p w:rsidR="00181F5F" w:rsidRDefault="00181F5F" w:rsidP="0018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volič vybaven voličským průkazem pro II. kolo volby (z důvodu nepřítomnosti v místě svého trvalého pobytu), může na tento hlasovat v jakémkoliv stálém volebním okrsku na území České republiky, popř. v jakémkoliv zvláštním volebním okrsku v zahraničí                  u příslušného zastupitelského úřadu.</w:t>
      </w:r>
    </w:p>
    <w:p w:rsidR="00181F5F" w:rsidRDefault="00181F5F" w:rsidP="00181F5F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181F5F" w:rsidRDefault="00181F5F" w:rsidP="00181F5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181F5F" w:rsidRDefault="00181F5F" w:rsidP="00181F5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181F5F" w:rsidRDefault="00181F5F" w:rsidP="00181F5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181F5F" w:rsidRDefault="00181F5F" w:rsidP="00181F5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Radkově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r>
        <w:rPr>
          <w:rFonts w:ascii="Arial" w:hAnsi="Arial" w:cs="Arial"/>
          <w:bCs/>
          <w:i/>
          <w:iCs/>
          <w:sz w:val="22"/>
          <w:szCs w:val="22"/>
        </w:rPr>
        <w:t>19.1.2018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bookmarkStart w:id="0" w:name="_GoBack"/>
      <w:bookmarkEnd w:id="0"/>
    </w:p>
    <w:p w:rsidR="00181F5F" w:rsidRDefault="00181F5F" w:rsidP="00181F5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:rsidR="00181F5F" w:rsidRDefault="00181F5F" w:rsidP="00181F5F">
      <w:pPr>
        <w:widowControl w:val="0"/>
        <w:ind w:firstLine="540"/>
        <w:jc w:val="both"/>
        <w:rPr>
          <w:rFonts w:ascii="Arial" w:hAnsi="Arial" w:cs="Arial"/>
          <w:snapToGrid w:val="0"/>
          <w:sz w:val="22"/>
          <w:szCs w:val="22"/>
        </w:rPr>
      </w:pPr>
    </w:p>
    <w:p w:rsidR="00181F5F" w:rsidRDefault="00181F5F" w:rsidP="00181F5F">
      <w:pPr>
        <w:rPr>
          <w:rFonts w:ascii="Arial" w:eastAsia="MS Mincho" w:hAnsi="Arial"/>
          <w:b/>
          <w:bCs/>
          <w:i/>
          <w:iCs/>
          <w:sz w:val="28"/>
          <w:szCs w:val="28"/>
          <w:u w:val="single"/>
          <w:lang w:eastAsia="ja-JP" w:bidi="ml-IN"/>
        </w:rPr>
      </w:pPr>
    </w:p>
    <w:p w:rsidR="00180165" w:rsidRDefault="00180165"/>
    <w:sectPr w:rsidR="0018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5F"/>
    <w:rsid w:val="00180165"/>
    <w:rsid w:val="001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7BC5"/>
  <w15:chartTrackingRefBased/>
  <w15:docId w15:val="{22D091DE-95C5-4DDF-9AD5-50CD2C6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1F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F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2018-01-19T12:24:00Z</cp:lastPrinted>
  <dcterms:created xsi:type="dcterms:W3CDTF">2018-01-19T12:20:00Z</dcterms:created>
  <dcterms:modified xsi:type="dcterms:W3CDTF">2018-01-19T12:29:00Z</dcterms:modified>
</cp:coreProperties>
</file>